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EF" w:rsidRDefault="00B60AEF" w:rsidP="00D55B5C">
      <w:pPr>
        <w:tabs>
          <w:tab w:val="right" w:pos="10206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0AEF" w:rsidRDefault="00B60AEF" w:rsidP="00B60AEF">
      <w:pPr>
        <w:tabs>
          <w:tab w:val="right" w:pos="10206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60AEF" w:rsidRDefault="00B60AEF" w:rsidP="00B60AEF">
      <w:pPr>
        <w:tabs>
          <w:tab w:val="right" w:pos="10206"/>
        </w:tabs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60AEF">
        <w:rPr>
          <w:rFonts w:ascii="Times New Roman" w:hAnsi="Times New Roman" w:cs="Times New Roman"/>
          <w:sz w:val="24"/>
          <w:szCs w:val="24"/>
        </w:rPr>
        <w:t>ОЦЕНОЧНЫЙ ЛИСТ (ЧЕК-ЛИСТ)</w:t>
      </w:r>
    </w:p>
    <w:p w:rsidR="00B60AEF" w:rsidRPr="00B60AEF" w:rsidRDefault="00B60AEF" w:rsidP="00B60AEF">
      <w:pPr>
        <w:tabs>
          <w:tab w:val="right" w:pos="1020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0AEF">
        <w:rPr>
          <w:rFonts w:ascii="Times New Roman" w:hAnsi="Times New Roman" w:cs="Times New Roman"/>
          <w:sz w:val="24"/>
          <w:szCs w:val="24"/>
        </w:rPr>
        <w:t xml:space="preserve">Проверяемый практический навык: </w:t>
      </w:r>
      <w:r w:rsidRPr="00B60AEF">
        <w:rPr>
          <w:rFonts w:ascii="Times New Roman" w:hAnsi="Times New Roman" w:cs="Times New Roman"/>
          <w:b/>
          <w:sz w:val="24"/>
          <w:szCs w:val="24"/>
        </w:rPr>
        <w:t xml:space="preserve">размещение тяжелобольного в постели </w:t>
      </w:r>
      <w:proofErr w:type="gramStart"/>
      <w:r w:rsidRPr="00B60AE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60AE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0AEF" w:rsidRDefault="00B60AEF" w:rsidP="00B60AEF">
      <w:pPr>
        <w:tabs>
          <w:tab w:val="right" w:pos="1020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60AEF">
        <w:rPr>
          <w:rFonts w:ascii="Times New Roman" w:hAnsi="Times New Roman" w:cs="Times New Roman"/>
          <w:b/>
          <w:sz w:val="24"/>
          <w:szCs w:val="24"/>
        </w:rPr>
        <w:t>положении</w:t>
      </w:r>
      <w:proofErr w:type="gramEnd"/>
      <w:r w:rsidRPr="00B60AEF">
        <w:rPr>
          <w:rFonts w:ascii="Times New Roman" w:hAnsi="Times New Roman" w:cs="Times New Roman"/>
          <w:b/>
          <w:sz w:val="24"/>
          <w:szCs w:val="24"/>
        </w:rPr>
        <w:t xml:space="preserve"> на правом боку в медицинской организации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551"/>
        <w:gridCol w:w="4802"/>
        <w:gridCol w:w="4536"/>
      </w:tblGrid>
      <w:tr w:rsidR="00B60AEF" w:rsidTr="00FB57C1">
        <w:tc>
          <w:tcPr>
            <w:tcW w:w="551" w:type="dxa"/>
          </w:tcPr>
          <w:p w:rsidR="00B60AEF" w:rsidRPr="007A5C34" w:rsidRDefault="00B60AEF" w:rsidP="002A14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02" w:type="dxa"/>
          </w:tcPr>
          <w:p w:rsidR="00B60AEF" w:rsidRPr="007A5C34" w:rsidRDefault="00B60AEF" w:rsidP="002A14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536" w:type="dxa"/>
          </w:tcPr>
          <w:p w:rsidR="00B60AEF" w:rsidRPr="007A5C34" w:rsidRDefault="00B60AEF" w:rsidP="002A14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58" w:lineRule="exact"/>
              <w:ind w:right="50"/>
              <w:jc w:val="right"/>
              <w:rPr>
                <w:spacing w:val="-5"/>
                <w:sz w:val="24"/>
              </w:rPr>
            </w:pPr>
          </w:p>
        </w:tc>
        <w:tc>
          <w:tcPr>
            <w:tcW w:w="4802" w:type="dxa"/>
          </w:tcPr>
          <w:p w:rsidR="00B60AEF" w:rsidRPr="00B940F2" w:rsidRDefault="00B60AEF" w:rsidP="002A14FB">
            <w:pPr>
              <w:pStyle w:val="TableParagraph"/>
              <w:spacing w:before="1"/>
              <w:rPr>
                <w:b/>
                <w:lang w:val="ru-RU"/>
              </w:rPr>
            </w:pPr>
            <w:r w:rsidRPr="00B940F2">
              <w:rPr>
                <w:b/>
                <w:lang w:val="ru-RU"/>
              </w:rPr>
              <w:t>Подготовка к процедуре</w:t>
            </w:r>
          </w:p>
        </w:tc>
        <w:tc>
          <w:tcPr>
            <w:tcW w:w="4536" w:type="dxa"/>
          </w:tcPr>
          <w:p w:rsidR="00B60AEF" w:rsidRDefault="00B60AEF" w:rsidP="002A14FB">
            <w:pPr>
              <w:pStyle w:val="TableParagraph"/>
              <w:spacing w:before="8"/>
              <w:rPr>
                <w:sz w:val="3"/>
              </w:rPr>
            </w:pP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802" w:type="dxa"/>
          </w:tcPr>
          <w:p w:rsidR="00B60AEF" w:rsidRPr="006E2014" w:rsidRDefault="00865FE8" w:rsidP="006E201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Уст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ановить контакт с пациентом: по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здороваться, представиться</w:t>
            </w:r>
          </w:p>
        </w:tc>
        <w:tc>
          <w:tcPr>
            <w:tcW w:w="4536" w:type="dxa"/>
          </w:tcPr>
          <w:p w:rsidR="00B60AEF" w:rsidRPr="006E2014" w:rsidRDefault="00D85F8E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B60AEF" w:rsidRPr="006E2014">
              <w:rPr>
                <w:rFonts w:ascii="Times New Roman" w:hAnsi="Times New Roman" w:cs="Times New Roman"/>
                <w:sz w:val="24"/>
                <w:szCs w:val="24"/>
              </w:rPr>
              <w:t>«Здравств</w:t>
            </w:r>
            <w:r w:rsidR="00B60AEF" w:rsidRPr="006E2014">
              <w:rPr>
                <w:rFonts w:ascii="Times New Roman" w:hAnsi="Times New Roman" w:cs="Times New Roman"/>
                <w:sz w:val="24"/>
                <w:szCs w:val="24"/>
              </w:rPr>
              <w:t>уйте! Меня зовут __________</w:t>
            </w:r>
            <w:r w:rsidR="00B60AEF"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 (ФИО), я медицинская сестра</w:t>
            </w: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42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802" w:type="dxa"/>
          </w:tcPr>
          <w:p w:rsidR="00B60AEF" w:rsidRPr="006E2014" w:rsidRDefault="00865FE8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Поп</w:t>
            </w:r>
            <w:r w:rsidR="00D85F8E" w:rsidRPr="006E2014">
              <w:rPr>
                <w:rFonts w:ascii="Times New Roman" w:hAnsi="Times New Roman" w:cs="Times New Roman"/>
                <w:sz w:val="24"/>
                <w:szCs w:val="24"/>
              </w:rPr>
              <w:t>росить пациента назвать ФИО, да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ту </w:t>
            </w:r>
            <w:r w:rsidR="00D85F8E" w:rsidRPr="006E2014">
              <w:rPr>
                <w:rFonts w:ascii="Times New Roman" w:hAnsi="Times New Roman" w:cs="Times New Roman"/>
                <w:sz w:val="24"/>
                <w:szCs w:val="24"/>
              </w:rPr>
              <w:t>рождения для сверки данных с ме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дицинской документацие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4536" w:type="dxa"/>
          </w:tcPr>
          <w:p w:rsidR="00D85F8E" w:rsidRPr="006E2014" w:rsidRDefault="00D85F8E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65FE8"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«Назовите, пожалуйста, Вашу фамилию, имя, отчество и дату рождения» </w:t>
            </w:r>
          </w:p>
          <w:p w:rsidR="00B60AEF" w:rsidRPr="006E2014" w:rsidRDefault="00865FE8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Ответ: «</w:t>
            </w:r>
            <w:r w:rsidR="007F2D2D">
              <w:rPr>
                <w:rFonts w:ascii="Times New Roman" w:hAnsi="Times New Roman" w:cs="Times New Roman"/>
                <w:sz w:val="24"/>
                <w:szCs w:val="24"/>
              </w:rPr>
              <w:t>Пациент называет ФИО и дату рож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дения». </w:t>
            </w:r>
            <w:r w:rsidR="007F2D2D">
              <w:rPr>
                <w:rFonts w:ascii="Times New Roman" w:hAnsi="Times New Roman" w:cs="Times New Roman"/>
                <w:sz w:val="24"/>
                <w:szCs w:val="24"/>
              </w:rPr>
              <w:t>«Данные с медицинской документа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цией совпадают»</w:t>
            </w: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4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802" w:type="dxa"/>
          </w:tcPr>
          <w:p w:rsidR="00B60AEF" w:rsidRPr="006E2014" w:rsidRDefault="00865FE8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бщить пациенту о назначении вра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ча, объяснить цель и ход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4536" w:type="dxa"/>
          </w:tcPr>
          <w:p w:rsidR="00B60AEF" w:rsidRPr="006E2014" w:rsidRDefault="00D85F8E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865FE8" w:rsidRPr="006E2014">
              <w:rPr>
                <w:rFonts w:ascii="Times New Roman" w:hAnsi="Times New Roman" w:cs="Times New Roman"/>
                <w:sz w:val="24"/>
                <w:szCs w:val="24"/>
              </w:rPr>
              <w:t>«Вам необходимо повернуться в постели и занять положение на правом боку. Я помогу вам это с</w:t>
            </w:r>
            <w:r w:rsidR="007F2D2D">
              <w:rPr>
                <w:rFonts w:ascii="Times New Roman" w:hAnsi="Times New Roman" w:cs="Times New Roman"/>
                <w:sz w:val="24"/>
                <w:szCs w:val="24"/>
              </w:rPr>
              <w:t>делать. Данная процедура необхо</w:t>
            </w:r>
            <w:r w:rsidR="00865FE8" w:rsidRPr="006E2014">
              <w:rPr>
                <w:rFonts w:ascii="Times New Roman" w:hAnsi="Times New Roman" w:cs="Times New Roman"/>
                <w:sz w:val="24"/>
                <w:szCs w:val="24"/>
              </w:rPr>
              <w:t>дима дл</w:t>
            </w:r>
            <w:r w:rsidR="007F2D2D">
              <w:rPr>
                <w:rFonts w:ascii="Times New Roman" w:hAnsi="Times New Roman" w:cs="Times New Roman"/>
                <w:sz w:val="24"/>
                <w:szCs w:val="24"/>
              </w:rPr>
              <w:t>я профилактики пролежней, созда</w:t>
            </w:r>
            <w:r w:rsidR="00865FE8" w:rsidRPr="006E2014">
              <w:rPr>
                <w:rFonts w:ascii="Times New Roman" w:hAnsi="Times New Roman" w:cs="Times New Roman"/>
                <w:sz w:val="24"/>
                <w:szCs w:val="24"/>
              </w:rPr>
              <w:t>ния комфорта у пациента, находящегося на постельном режиме</w:t>
            </w:r>
          </w:p>
        </w:tc>
      </w:tr>
      <w:tr w:rsidR="00B60AEF" w:rsidTr="00FB57C1">
        <w:trPr>
          <w:trHeight w:val="769"/>
        </w:trPr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47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802" w:type="dxa"/>
          </w:tcPr>
          <w:p w:rsidR="00B60AEF" w:rsidRPr="006E2014" w:rsidRDefault="00865FE8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Убедит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ься в наличии у пациента ин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фор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мированного добровольного согла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сия на предстоящую процед</w:t>
            </w:r>
            <w:proofErr w:type="spellStart"/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уру</w:t>
            </w:r>
            <w:proofErr w:type="spellEnd"/>
          </w:p>
        </w:tc>
        <w:tc>
          <w:tcPr>
            <w:tcW w:w="4536" w:type="dxa"/>
          </w:tcPr>
          <w:p w:rsidR="00353C9C" w:rsidRPr="006E2014" w:rsidRDefault="00353C9C" w:rsidP="006E20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eastAsia="Calibri" w:hAnsi="Times New Roman" w:cs="Times New Roman"/>
                <w:sz w:val="24"/>
                <w:szCs w:val="24"/>
              </w:rPr>
              <w:t>Сказать «Есть ли у Вас возражения на выполнение данной процедуры?»</w:t>
            </w:r>
          </w:p>
          <w:p w:rsidR="00D85F8E" w:rsidRPr="006E2014" w:rsidRDefault="00353C9C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eastAsia="Calibri" w:hAnsi="Times New Roman" w:cs="Times New Roman"/>
                <w:sz w:val="24"/>
                <w:szCs w:val="24"/>
              </w:rPr>
              <w:t>Ответ: «Возражений у пациента на выполнение процедуры нет»</w:t>
            </w: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802" w:type="dxa"/>
          </w:tcPr>
          <w:p w:rsidR="00B60AEF" w:rsidRPr="006E2014" w:rsidRDefault="00CE302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работать руки гигиеническим спо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собом кожным анти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септиком</w:t>
            </w:r>
          </w:p>
        </w:tc>
        <w:tc>
          <w:tcPr>
            <w:tcW w:w="4536" w:type="dxa"/>
          </w:tcPr>
          <w:p w:rsidR="00B60AEF" w:rsidRPr="006E2014" w:rsidRDefault="00CE302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«Обрабатываю руки </w:t>
            </w:r>
            <w:r w:rsidR="005516AE" w:rsidRPr="006E2014">
              <w:rPr>
                <w:rFonts w:ascii="Times New Roman" w:hAnsi="Times New Roman" w:cs="Times New Roman"/>
                <w:sz w:val="24"/>
                <w:szCs w:val="24"/>
              </w:rPr>
              <w:t>гигиеническим спосо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бом кожным антисептиком»</w:t>
            </w: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58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802" w:type="dxa"/>
          </w:tcPr>
          <w:p w:rsidR="00B60AEF" w:rsidRPr="006E2014" w:rsidRDefault="00CE302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Надеть фартук медицинский нестерильный одноразовый, перчатки медицинские нестерил</w:t>
            </w:r>
            <w:proofErr w:type="spellStart"/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ьные</w:t>
            </w:r>
            <w:proofErr w:type="spellEnd"/>
          </w:p>
        </w:tc>
        <w:tc>
          <w:tcPr>
            <w:tcW w:w="4536" w:type="dxa"/>
          </w:tcPr>
          <w:p w:rsidR="00B60AEF" w:rsidRPr="006E2014" w:rsidRDefault="00CE302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5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802" w:type="dxa"/>
          </w:tcPr>
          <w:p w:rsidR="00B60AEF" w:rsidRPr="006E2014" w:rsidRDefault="005516AE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Отрегулировать высоту кровати для удобства манипуляции в соответствии с ростом медицинской сестры, закрепить тормоза кровати</w:t>
            </w:r>
          </w:p>
        </w:tc>
        <w:tc>
          <w:tcPr>
            <w:tcW w:w="4536" w:type="dxa"/>
          </w:tcPr>
          <w:p w:rsidR="00B60AEF" w:rsidRPr="006E2014" w:rsidRDefault="005516AE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«Нижний край кровати соответствует средней трети бедра медицинской сестры, тормоза кровати закреплены»</w:t>
            </w: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802" w:type="dxa"/>
          </w:tcPr>
          <w:p w:rsidR="00B60AEF" w:rsidRPr="006E2014" w:rsidRDefault="005516AE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Привести кровать в горизонтальное положение</w:t>
            </w:r>
          </w:p>
        </w:tc>
        <w:tc>
          <w:tcPr>
            <w:tcW w:w="4536" w:type="dxa"/>
          </w:tcPr>
          <w:p w:rsidR="00B60AEF" w:rsidRPr="006E2014" w:rsidRDefault="005516AE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«Прив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ожу кровать в горизонтальное по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ложение»</w:t>
            </w:r>
          </w:p>
        </w:tc>
      </w:tr>
      <w:tr w:rsidR="00B60AEF" w:rsidTr="00FB57C1">
        <w:tc>
          <w:tcPr>
            <w:tcW w:w="551" w:type="dxa"/>
          </w:tcPr>
          <w:p w:rsidR="00B60AEF" w:rsidRDefault="006E2014" w:rsidP="002A14FB">
            <w:pPr>
              <w:pStyle w:val="TableParagraph"/>
              <w:spacing w:line="248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9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6E201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очнить у пациента о его самочувствие</w:t>
            </w:r>
          </w:p>
        </w:tc>
        <w:tc>
          <w:tcPr>
            <w:tcW w:w="4536" w:type="dxa"/>
          </w:tcPr>
          <w:p w:rsidR="00B60AEF" w:rsidRPr="006E2014" w:rsidRDefault="006E201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«Как Вы себя чувствуете?» - «Пациент чувствует себя удовлетворительно»</w:t>
            </w:r>
          </w:p>
        </w:tc>
      </w:tr>
      <w:tr w:rsidR="00B60AEF" w:rsidTr="00FB57C1">
        <w:tc>
          <w:tcPr>
            <w:tcW w:w="551" w:type="dxa"/>
          </w:tcPr>
          <w:p w:rsidR="00B60AEF" w:rsidRDefault="006E2014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0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6E201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Опустить боковой поручень кровати с левой стороны пациента</w:t>
            </w:r>
          </w:p>
        </w:tc>
        <w:tc>
          <w:tcPr>
            <w:tcW w:w="4536" w:type="dxa"/>
          </w:tcPr>
          <w:p w:rsidR="00B60AEF" w:rsidRPr="006E2014" w:rsidRDefault="006E201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rPr>
          <w:trHeight w:val="293"/>
        </w:trPr>
        <w:tc>
          <w:tcPr>
            <w:tcW w:w="551" w:type="dxa"/>
          </w:tcPr>
          <w:p w:rsidR="00FE5574" w:rsidRPr="006E2014" w:rsidRDefault="00FE5574" w:rsidP="00FE5574">
            <w:pPr>
              <w:pStyle w:val="TableParagraph"/>
              <w:spacing w:line="258" w:lineRule="exact"/>
              <w:ind w:right="50"/>
              <w:rPr>
                <w:sz w:val="24"/>
                <w:lang w:val="ru-RU"/>
              </w:rPr>
            </w:pPr>
          </w:p>
        </w:tc>
        <w:tc>
          <w:tcPr>
            <w:tcW w:w="4802" w:type="dxa"/>
          </w:tcPr>
          <w:p w:rsidR="00B60AEF" w:rsidRPr="00FE5574" w:rsidRDefault="006E2014" w:rsidP="006E20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процедуры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AEF" w:rsidTr="00FB57C1">
        <w:tc>
          <w:tcPr>
            <w:tcW w:w="551" w:type="dxa"/>
          </w:tcPr>
          <w:p w:rsidR="00B60AEF" w:rsidRDefault="00FE5574" w:rsidP="002A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02" w:type="dxa"/>
          </w:tcPr>
          <w:p w:rsidR="00FE5574" w:rsidRPr="00FE5574" w:rsidRDefault="00FE5574" w:rsidP="00FE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 xml:space="preserve">Убедиться, что все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оборудование, капельницы и труб</w:t>
            </w: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 xml:space="preserve">ки, присоединенные к пациенту, надежно закреплены, </w:t>
            </w:r>
          </w:p>
          <w:p w:rsidR="00B60AEF" w:rsidRPr="006E2014" w:rsidRDefault="00FE5574" w:rsidP="00FE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так что они не будут смещены при его перемещении</w:t>
            </w:r>
          </w:p>
        </w:tc>
        <w:tc>
          <w:tcPr>
            <w:tcW w:w="4536" w:type="dxa"/>
          </w:tcPr>
          <w:p w:rsidR="00FE5574" w:rsidRPr="00FE5574" w:rsidRDefault="00FE5574" w:rsidP="00FE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«Провер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яем и убеждаемся, что все обору</w:t>
            </w: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капельницы и трубки, присоеди</w:t>
            </w: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 xml:space="preserve">ненные к пациенту, надежно закреплены, </w:t>
            </w:r>
          </w:p>
          <w:p w:rsidR="00FE5574" w:rsidRPr="00FE5574" w:rsidRDefault="00FE5574" w:rsidP="00FE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574">
              <w:rPr>
                <w:rFonts w:ascii="Times New Roman" w:hAnsi="Times New Roman" w:cs="Times New Roman"/>
                <w:sz w:val="24"/>
                <w:szCs w:val="24"/>
              </w:rPr>
              <w:t xml:space="preserve">так что они не будут смещены </w:t>
            </w:r>
            <w:proofErr w:type="gramStart"/>
            <w:r w:rsidRPr="00FE5574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FE5574">
              <w:rPr>
                <w:rFonts w:ascii="Times New Roman" w:hAnsi="Times New Roman" w:cs="Times New Roman"/>
                <w:sz w:val="24"/>
                <w:szCs w:val="24"/>
              </w:rPr>
              <w:t xml:space="preserve"> его </w:t>
            </w:r>
          </w:p>
          <w:p w:rsidR="00B60AEF" w:rsidRPr="006E2014" w:rsidRDefault="00EB77B9" w:rsidP="00FE55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перемещение</w:t>
            </w:r>
            <w:r w:rsidR="00FE5574" w:rsidRPr="00FE55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60AEF" w:rsidTr="00FB57C1">
        <w:tc>
          <w:tcPr>
            <w:tcW w:w="551" w:type="dxa"/>
          </w:tcPr>
          <w:p w:rsidR="00B60AEF" w:rsidRDefault="00EB77B9" w:rsidP="002A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02" w:type="dxa"/>
          </w:tcPr>
          <w:p w:rsidR="00B60AEF" w:rsidRPr="006E2014" w:rsidRDefault="00EB77B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7B9">
              <w:rPr>
                <w:rFonts w:ascii="Times New Roman" w:hAnsi="Times New Roman" w:cs="Times New Roman"/>
                <w:sz w:val="24"/>
                <w:szCs w:val="24"/>
              </w:rPr>
              <w:t>Осторожно вынуть подушку из-под головы пациента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B60AEF" w:rsidTr="00FB57C1">
        <w:trPr>
          <w:trHeight w:val="256"/>
        </w:trPr>
        <w:tc>
          <w:tcPr>
            <w:tcW w:w="551" w:type="dxa"/>
          </w:tcPr>
          <w:p w:rsidR="00B60AEF" w:rsidRDefault="00EB77B9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</w:t>
            </w:r>
            <w:r>
              <w:rPr>
                <w:spacing w:val="-5"/>
                <w:sz w:val="24"/>
                <w:lang w:val="ru-RU"/>
              </w:rPr>
              <w:t>3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767D0" w:rsidRPr="006E2014" w:rsidRDefault="00EB77B9" w:rsidP="00EB7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7B9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едиться, что пациент лежит строго горизонтально </w:t>
            </w:r>
            <w:r w:rsidRPr="00EB77B9">
              <w:rPr>
                <w:rFonts w:ascii="Times New Roman" w:hAnsi="Times New Roman" w:cs="Times New Roman"/>
                <w:sz w:val="24"/>
                <w:szCs w:val="24"/>
              </w:rPr>
              <w:t>«Пациент лежит строго горизонтально»</w:t>
            </w:r>
          </w:p>
        </w:tc>
        <w:tc>
          <w:tcPr>
            <w:tcW w:w="4536" w:type="dxa"/>
          </w:tcPr>
          <w:p w:rsidR="00B60AEF" w:rsidRPr="006E2014" w:rsidRDefault="00EB77B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</w:t>
            </w:r>
            <w:r w:rsidR="00B46BC9" w:rsidRPr="00B46BC9">
              <w:rPr>
                <w:rFonts w:ascii="Times New Roman" w:hAnsi="Times New Roman" w:cs="Times New Roman"/>
                <w:sz w:val="24"/>
                <w:szCs w:val="24"/>
              </w:rPr>
              <w:t>«Пациент лежит строго горизонтально»</w:t>
            </w:r>
          </w:p>
        </w:tc>
      </w:tr>
      <w:tr w:rsidR="00B60AEF" w:rsidTr="00FB57C1">
        <w:tc>
          <w:tcPr>
            <w:tcW w:w="551" w:type="dxa"/>
          </w:tcPr>
          <w:p w:rsidR="00B60AEF" w:rsidRDefault="00B46BC9" w:rsidP="002A14FB">
            <w:pPr>
              <w:pStyle w:val="TableParagraph"/>
              <w:spacing w:line="248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4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B46BC9" w:rsidRDefault="00B46BC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Передвинуть пациента ближе к левому краю кровати</w:t>
            </w:r>
          </w:p>
        </w:tc>
        <w:tc>
          <w:tcPr>
            <w:tcW w:w="4536" w:type="dxa"/>
          </w:tcPr>
          <w:p w:rsidR="00B60AEF" w:rsidRPr="006E2014" w:rsidRDefault="00B46BC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Default="00B46BC9" w:rsidP="002A14FB">
            <w:pPr>
              <w:pStyle w:val="TableParagraph"/>
              <w:spacing w:line="25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5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46BC9" w:rsidRPr="00B46BC9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бедиться, что лицо пациента не прижато к постели во время пере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 xml:space="preserve">мещения и что положение тела не </w:t>
            </w:r>
          </w:p>
          <w:p w:rsidR="00B60AEF" w:rsidRPr="006E2014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мешает движению диафрагмы при</w:t>
            </w:r>
            <w:r>
              <w:t xml:space="preserve"> 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дыхании</w:t>
            </w:r>
          </w:p>
        </w:tc>
        <w:tc>
          <w:tcPr>
            <w:tcW w:w="4536" w:type="dxa"/>
          </w:tcPr>
          <w:p w:rsidR="00B46BC9" w:rsidRPr="00B46BC9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>
              <w:t xml:space="preserve"> 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«Лицо 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циента не прижато к постели во 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 xml:space="preserve">время перемещения и положение тела не </w:t>
            </w:r>
          </w:p>
          <w:p w:rsidR="00B60AEF" w:rsidRPr="006E2014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меш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ает движению диафрагмы при дыха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нии»</w:t>
            </w:r>
          </w:p>
        </w:tc>
      </w:tr>
      <w:tr w:rsidR="00B60AEF" w:rsidTr="00FB57C1">
        <w:tc>
          <w:tcPr>
            <w:tcW w:w="551" w:type="dxa"/>
          </w:tcPr>
          <w:p w:rsidR="00B60AEF" w:rsidRDefault="00B46BC9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>
              <w:rPr>
                <w:spacing w:val="-5"/>
                <w:sz w:val="24"/>
                <w:lang w:val="ru-RU"/>
              </w:rPr>
              <w:t>6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46BC9" w:rsidRPr="00B46BC9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 xml:space="preserve">Попросить пациента скрестить руки </w:t>
            </w:r>
          </w:p>
          <w:p w:rsidR="00B60AEF" w:rsidRPr="006E2014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на груди</w:t>
            </w:r>
          </w:p>
        </w:tc>
        <w:tc>
          <w:tcPr>
            <w:tcW w:w="4536" w:type="dxa"/>
          </w:tcPr>
          <w:p w:rsidR="00B60AEF" w:rsidRPr="006E2014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«Скрести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 руки на груди. Вам помочь? – 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пациент скрестил руки на груди»</w:t>
            </w:r>
          </w:p>
        </w:tc>
      </w:tr>
      <w:tr w:rsidR="00B60AEF" w:rsidTr="00FB57C1">
        <w:trPr>
          <w:trHeight w:val="268"/>
        </w:trPr>
        <w:tc>
          <w:tcPr>
            <w:tcW w:w="551" w:type="dxa"/>
          </w:tcPr>
          <w:p w:rsidR="00B60AEF" w:rsidRDefault="00B46BC9" w:rsidP="002A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02" w:type="dxa"/>
          </w:tcPr>
          <w:p w:rsidR="00B60AEF" w:rsidRPr="006E2014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Одной рукой охва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тить нижнюю треть голени левой 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ноги пациента, дру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гой - в области подколенной впа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дины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B60AEF" w:rsidTr="00FB57C1">
        <w:trPr>
          <w:trHeight w:val="293"/>
        </w:trPr>
        <w:tc>
          <w:tcPr>
            <w:tcW w:w="551" w:type="dxa"/>
          </w:tcPr>
          <w:p w:rsidR="00B60AEF" w:rsidRDefault="00B46BC9" w:rsidP="002A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02" w:type="dxa"/>
          </w:tcPr>
          <w:p w:rsidR="00B60AEF" w:rsidRPr="006E2014" w:rsidRDefault="00B46BC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Согнуть левую ногу пациента в колене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B60AEF" w:rsidTr="00FB57C1">
        <w:trPr>
          <w:trHeight w:val="273"/>
        </w:trPr>
        <w:tc>
          <w:tcPr>
            <w:tcW w:w="551" w:type="dxa"/>
          </w:tcPr>
          <w:p w:rsidR="00B60AEF" w:rsidRDefault="00B46BC9" w:rsidP="002A14FB">
            <w:pPr>
              <w:pStyle w:val="TableParagraph"/>
              <w:spacing w:line="268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19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B46BC9" w:rsidRDefault="00B46BC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Поднять боковой поручень кровати слева от пациента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B60AEF" w:rsidTr="00FB57C1">
        <w:tc>
          <w:tcPr>
            <w:tcW w:w="551" w:type="dxa"/>
          </w:tcPr>
          <w:p w:rsidR="00B60AEF" w:rsidRDefault="00B46BC9" w:rsidP="002A14FB">
            <w:pPr>
              <w:pStyle w:val="TableParagraph"/>
              <w:spacing w:line="267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  <w:lang w:val="ru-RU"/>
              </w:rPr>
              <w:t>0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B46BC9" w:rsidRDefault="00B46BC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Встать с правой стороны от пациента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B60AEF" w:rsidTr="00FB57C1">
        <w:tc>
          <w:tcPr>
            <w:tcW w:w="551" w:type="dxa"/>
          </w:tcPr>
          <w:p w:rsidR="00B60AEF" w:rsidRDefault="00B46BC9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  <w:lang w:val="ru-RU"/>
              </w:rPr>
              <w:t>1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767D0" w:rsidRPr="006E2014" w:rsidRDefault="00B46BC9" w:rsidP="00B46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Опустить боковой 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учень кровати с правой стороны </w:t>
            </w: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пациента</w:t>
            </w:r>
          </w:p>
        </w:tc>
        <w:tc>
          <w:tcPr>
            <w:tcW w:w="4536" w:type="dxa"/>
          </w:tcPr>
          <w:p w:rsidR="00B60AEF" w:rsidRPr="006E2014" w:rsidRDefault="00B46BC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rPr>
          <w:trHeight w:val="488"/>
        </w:trPr>
        <w:tc>
          <w:tcPr>
            <w:tcW w:w="551" w:type="dxa"/>
          </w:tcPr>
          <w:p w:rsidR="00B60AEF" w:rsidRDefault="00B46BC9" w:rsidP="002A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02" w:type="dxa"/>
          </w:tcPr>
          <w:p w:rsidR="00B60AEF" w:rsidRPr="006E2014" w:rsidRDefault="00B46BC9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BC9">
              <w:rPr>
                <w:rFonts w:ascii="Times New Roman" w:hAnsi="Times New Roman" w:cs="Times New Roman"/>
                <w:sz w:val="24"/>
                <w:szCs w:val="24"/>
              </w:rPr>
              <w:t>Положить протектор на кровать рядом с пациентом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Default="00B46BC9" w:rsidP="002A1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02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B46BC9" w:rsidRPr="00B46BC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Придвинуться как можно ближе к кровати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Default="00AF47D4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  <w:lang w:val="ru-RU"/>
              </w:rPr>
              <w:t>4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 xml:space="preserve">Согнуть одну ногу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колене и поставить ее на протек</w:t>
            </w: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тор</w:t>
            </w:r>
          </w:p>
        </w:tc>
        <w:tc>
          <w:tcPr>
            <w:tcW w:w="4536" w:type="dxa"/>
          </w:tcPr>
          <w:p w:rsidR="00B60AEF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Default="00AF47D4" w:rsidP="002A14FB">
            <w:pPr>
              <w:pStyle w:val="TableParagraph"/>
              <w:spacing w:line="26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  <w:lang w:val="ru-RU"/>
              </w:rPr>
              <w:t>5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Убедиться, что устойчиво стоите на второй ноге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Default="00AF47D4" w:rsidP="002A14FB">
            <w:pPr>
              <w:pStyle w:val="TableParagraph"/>
              <w:spacing w:line="257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  <w:lang w:val="ru-RU"/>
              </w:rPr>
              <w:t>6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Положить одну руку на левое плечо пациента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Default="00AF47D4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>
              <w:rPr>
                <w:spacing w:val="-5"/>
                <w:sz w:val="24"/>
                <w:lang w:val="ru-RU"/>
              </w:rPr>
              <w:t>7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Положить другую руку на левое бедро пациента</w:t>
            </w:r>
          </w:p>
        </w:tc>
        <w:tc>
          <w:tcPr>
            <w:tcW w:w="4536" w:type="dxa"/>
          </w:tcPr>
          <w:p w:rsidR="00B60AEF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AEF" w:rsidTr="00FB57C1">
        <w:tc>
          <w:tcPr>
            <w:tcW w:w="551" w:type="dxa"/>
          </w:tcPr>
          <w:p w:rsidR="00B60AEF" w:rsidRDefault="00AF47D4" w:rsidP="002A14FB">
            <w:pPr>
              <w:pStyle w:val="TableParagraph"/>
              <w:spacing w:line="248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28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AF47D4" w:rsidRPr="00AF47D4" w:rsidRDefault="00AF47D4" w:rsidP="00AF4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пациенту, что перемещение </w:t>
            </w:r>
          </w:p>
          <w:p w:rsidR="00B60AEF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осуществится на счет «три»</w:t>
            </w:r>
          </w:p>
        </w:tc>
        <w:tc>
          <w:tcPr>
            <w:tcW w:w="4536" w:type="dxa"/>
          </w:tcPr>
          <w:p w:rsidR="00B60AEF" w:rsidRPr="006E2014" w:rsidRDefault="00AF47D4" w:rsidP="00AF4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«Я буду 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итать до трех, и на счет «три» </w:t>
            </w: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поверну вас на правый бок. Вы готовы?»</w:t>
            </w:r>
          </w:p>
        </w:tc>
      </w:tr>
      <w:tr w:rsidR="00B60AEF" w:rsidTr="00FB57C1">
        <w:tc>
          <w:tcPr>
            <w:tcW w:w="551" w:type="dxa"/>
          </w:tcPr>
          <w:p w:rsidR="00B60AEF" w:rsidRDefault="00AF47D4" w:rsidP="002A14FB">
            <w:pPr>
              <w:pStyle w:val="TableParagraph"/>
              <w:spacing w:line="263" w:lineRule="exact"/>
              <w:ind w:right="6"/>
              <w:jc w:val="right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29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Начат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считать и на счет «три» повер</w:t>
            </w: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нуть пациента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равый бок, перенеся </w:t>
            </w: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свой вес на ногу, стоящую на полу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 w:rsidR="00AF47D4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proofErr w:type="gramEnd"/>
            <w:r w:rsidR="00AF47D4">
              <w:rPr>
                <w:rFonts w:ascii="Times New Roman" w:hAnsi="Times New Roman" w:cs="Times New Roman"/>
                <w:sz w:val="24"/>
                <w:szCs w:val="24"/>
              </w:rPr>
              <w:t xml:space="preserve">казать </w:t>
            </w:r>
            <w:r w:rsidR="00AF47D4">
              <w:t xml:space="preserve"> </w:t>
            </w:r>
            <w:r w:rsidR="00AF47D4">
              <w:rPr>
                <w:rFonts w:ascii="Times New Roman" w:hAnsi="Times New Roman" w:cs="Times New Roman"/>
                <w:sz w:val="24"/>
                <w:szCs w:val="24"/>
              </w:rPr>
              <w:t xml:space="preserve">«Раз… два… </w:t>
            </w:r>
            <w:r w:rsidR="00AF47D4" w:rsidRPr="00AF47D4">
              <w:rPr>
                <w:rFonts w:ascii="Times New Roman" w:hAnsi="Times New Roman" w:cs="Times New Roman"/>
                <w:sz w:val="24"/>
                <w:szCs w:val="24"/>
              </w:rPr>
              <w:t>три!»</w:t>
            </w:r>
          </w:p>
        </w:tc>
      </w:tr>
      <w:tr w:rsidR="00AF47D4" w:rsidTr="00FB57C1">
        <w:tc>
          <w:tcPr>
            <w:tcW w:w="551" w:type="dxa"/>
          </w:tcPr>
          <w:p w:rsidR="00AF47D4" w:rsidRDefault="00AF47D4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30.</w:t>
            </w:r>
          </w:p>
        </w:tc>
        <w:tc>
          <w:tcPr>
            <w:tcW w:w="4802" w:type="dxa"/>
          </w:tcPr>
          <w:p w:rsidR="00AF47D4" w:rsidRPr="00AF47D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Подложить подушку под голову и шею пациента</w:t>
            </w:r>
          </w:p>
        </w:tc>
        <w:tc>
          <w:tcPr>
            <w:tcW w:w="4536" w:type="dxa"/>
          </w:tcPr>
          <w:p w:rsidR="00AF47D4" w:rsidRPr="006E201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AF47D4" w:rsidTr="00FB57C1">
        <w:tc>
          <w:tcPr>
            <w:tcW w:w="551" w:type="dxa"/>
          </w:tcPr>
          <w:p w:rsidR="00AF47D4" w:rsidRDefault="00AF47D4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31</w:t>
            </w:r>
          </w:p>
        </w:tc>
        <w:tc>
          <w:tcPr>
            <w:tcW w:w="4802" w:type="dxa"/>
          </w:tcPr>
          <w:p w:rsidR="00AF47D4" w:rsidRPr="00AF47D4" w:rsidRDefault="00FB57C1" w:rsidP="00FB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7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бедиться, что лицо пациента не прижато к постели во время пере</w:t>
            </w:r>
            <w:r w:rsidRPr="00FB57C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ещения и что положение тела не мешает движению диафрагмы при </w:t>
            </w:r>
            <w:r w:rsidRPr="00FB57C1">
              <w:rPr>
                <w:rFonts w:ascii="Times New Roman" w:hAnsi="Times New Roman" w:cs="Times New Roman"/>
                <w:sz w:val="24"/>
                <w:szCs w:val="24"/>
              </w:rPr>
              <w:t>дыхании</w:t>
            </w:r>
          </w:p>
        </w:tc>
        <w:tc>
          <w:tcPr>
            <w:tcW w:w="4536" w:type="dxa"/>
          </w:tcPr>
          <w:p w:rsidR="00AF47D4" w:rsidRPr="00AF47D4" w:rsidRDefault="00AF47D4" w:rsidP="00FB5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F47D4"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 w:rsidR="00FB57C1">
              <w:t xml:space="preserve">  </w:t>
            </w:r>
            <w:r w:rsidR="00FB57C1" w:rsidRPr="00FB57C1">
              <w:rPr>
                <w:rFonts w:ascii="Times New Roman" w:hAnsi="Times New Roman" w:cs="Times New Roman"/>
                <w:sz w:val="24"/>
                <w:szCs w:val="24"/>
              </w:rPr>
              <w:t>«Лицо па</w:t>
            </w:r>
            <w:r w:rsidR="00FB57C1">
              <w:rPr>
                <w:rFonts w:ascii="Times New Roman" w:hAnsi="Times New Roman" w:cs="Times New Roman"/>
                <w:sz w:val="24"/>
                <w:szCs w:val="24"/>
              </w:rPr>
              <w:t xml:space="preserve">циента не прижато к постели во </w:t>
            </w:r>
            <w:r w:rsidR="00FB57C1" w:rsidRPr="00FB57C1">
              <w:rPr>
                <w:rFonts w:ascii="Times New Roman" w:hAnsi="Times New Roman" w:cs="Times New Roman"/>
                <w:sz w:val="24"/>
                <w:szCs w:val="24"/>
              </w:rPr>
              <w:t>время п</w:t>
            </w:r>
            <w:r w:rsidR="00FB57C1">
              <w:rPr>
                <w:rFonts w:ascii="Times New Roman" w:hAnsi="Times New Roman" w:cs="Times New Roman"/>
                <w:sz w:val="24"/>
                <w:szCs w:val="24"/>
              </w:rPr>
              <w:t xml:space="preserve">еремещения и положение тела не </w:t>
            </w:r>
            <w:r w:rsidR="00FB57C1" w:rsidRPr="00FB57C1">
              <w:rPr>
                <w:rFonts w:ascii="Times New Roman" w:hAnsi="Times New Roman" w:cs="Times New Roman"/>
                <w:sz w:val="24"/>
                <w:szCs w:val="24"/>
              </w:rPr>
              <w:t>меш</w:t>
            </w:r>
            <w:r w:rsidR="00FB57C1">
              <w:rPr>
                <w:rFonts w:ascii="Times New Roman" w:hAnsi="Times New Roman" w:cs="Times New Roman"/>
                <w:sz w:val="24"/>
                <w:szCs w:val="24"/>
              </w:rPr>
              <w:t>ает движению диафрагмы при дыха</w:t>
            </w:r>
            <w:r w:rsidR="00FB57C1" w:rsidRPr="00FB57C1">
              <w:rPr>
                <w:rFonts w:ascii="Times New Roman" w:hAnsi="Times New Roman" w:cs="Times New Roman"/>
                <w:sz w:val="24"/>
                <w:szCs w:val="24"/>
              </w:rPr>
              <w:t>нии»</w:t>
            </w:r>
          </w:p>
        </w:tc>
      </w:tr>
      <w:tr w:rsidR="00AF47D4" w:rsidTr="00FB57C1">
        <w:tc>
          <w:tcPr>
            <w:tcW w:w="551" w:type="dxa"/>
          </w:tcPr>
          <w:p w:rsidR="00AF47D4" w:rsidRDefault="00AF47D4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32</w:t>
            </w:r>
          </w:p>
        </w:tc>
        <w:tc>
          <w:tcPr>
            <w:tcW w:w="4802" w:type="dxa"/>
          </w:tcPr>
          <w:p w:rsidR="00AF47D4" w:rsidRPr="00AF47D4" w:rsidRDefault="00FB57C1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Спросить пациента о его самочув</w:t>
            </w:r>
            <w:r w:rsidRPr="00FB57C1">
              <w:rPr>
                <w:rFonts w:ascii="Times New Roman" w:hAnsi="Times New Roman" w:cs="Times New Roman"/>
                <w:sz w:val="24"/>
                <w:szCs w:val="24"/>
              </w:rPr>
              <w:t>ствии</w:t>
            </w:r>
          </w:p>
        </w:tc>
        <w:tc>
          <w:tcPr>
            <w:tcW w:w="4536" w:type="dxa"/>
          </w:tcPr>
          <w:p w:rsidR="00AF47D4" w:rsidRPr="00AF47D4" w:rsidRDefault="00AF47D4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FB57C1">
              <w:t xml:space="preserve"> </w:t>
            </w:r>
            <w:r w:rsidR="00FB57C1" w:rsidRPr="00FB57C1">
              <w:rPr>
                <w:rFonts w:ascii="Times New Roman" w:hAnsi="Times New Roman" w:cs="Times New Roman"/>
                <w:sz w:val="24"/>
                <w:szCs w:val="24"/>
              </w:rPr>
              <w:t>«Как В</w:t>
            </w:r>
            <w:r w:rsidR="00FB57C1">
              <w:rPr>
                <w:rFonts w:ascii="Times New Roman" w:hAnsi="Times New Roman" w:cs="Times New Roman"/>
                <w:sz w:val="24"/>
                <w:szCs w:val="24"/>
              </w:rPr>
              <w:t>ы себя</w:t>
            </w:r>
            <w:r w:rsidR="007534AB">
              <w:rPr>
                <w:rFonts w:ascii="Times New Roman" w:hAnsi="Times New Roman" w:cs="Times New Roman"/>
                <w:sz w:val="24"/>
                <w:szCs w:val="24"/>
              </w:rPr>
              <w:t xml:space="preserve"> чувствуете? Пациент чувствует себя </w:t>
            </w:r>
            <w:r w:rsidR="00FB57C1" w:rsidRPr="00FB57C1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AF47D4" w:rsidTr="00FB57C1">
        <w:tc>
          <w:tcPr>
            <w:tcW w:w="551" w:type="dxa"/>
          </w:tcPr>
          <w:p w:rsidR="00AF47D4" w:rsidRDefault="00FB57C1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33</w:t>
            </w:r>
          </w:p>
        </w:tc>
        <w:tc>
          <w:tcPr>
            <w:tcW w:w="4802" w:type="dxa"/>
          </w:tcPr>
          <w:p w:rsidR="00AF47D4" w:rsidRPr="00AF47D4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ыдвинуть вперед правое плечо па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циен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та, чтобы он не лежал на своей 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руке</w:t>
            </w:r>
          </w:p>
        </w:tc>
        <w:tc>
          <w:tcPr>
            <w:tcW w:w="4536" w:type="dxa"/>
          </w:tcPr>
          <w:p w:rsidR="00AF47D4" w:rsidRPr="00AF47D4" w:rsidRDefault="00FB57C1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 w:rsidR="007534AB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proofErr w:type="gramEnd"/>
            <w:r w:rsidR="007534AB"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 w:rsidR="007534AB">
              <w:t xml:space="preserve"> </w:t>
            </w:r>
            <w:r w:rsidR="007534AB" w:rsidRPr="007534AB">
              <w:rPr>
                <w:rFonts w:ascii="Times New Roman" w:hAnsi="Times New Roman" w:cs="Times New Roman"/>
                <w:sz w:val="24"/>
                <w:szCs w:val="24"/>
              </w:rPr>
              <w:t>«Нем</w:t>
            </w:r>
            <w:r w:rsidR="007534AB">
              <w:rPr>
                <w:rFonts w:ascii="Times New Roman" w:hAnsi="Times New Roman" w:cs="Times New Roman"/>
                <w:sz w:val="24"/>
                <w:szCs w:val="24"/>
              </w:rPr>
              <w:t xml:space="preserve">ного выдвигаем правое плечо вперед, чтобы больной на нем не </w:t>
            </w:r>
            <w:r w:rsidR="007534AB" w:rsidRPr="007534A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r w:rsidR="007534AB">
              <w:rPr>
                <w:rFonts w:ascii="Times New Roman" w:hAnsi="Times New Roman" w:cs="Times New Roman"/>
                <w:sz w:val="24"/>
                <w:szCs w:val="24"/>
              </w:rPr>
              <w:t>жал</w:t>
            </w:r>
          </w:p>
        </w:tc>
      </w:tr>
      <w:tr w:rsidR="00AF47D4" w:rsidTr="00FB57C1">
        <w:tc>
          <w:tcPr>
            <w:tcW w:w="551" w:type="dxa"/>
          </w:tcPr>
          <w:p w:rsidR="00AF47D4" w:rsidRDefault="00FB57C1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lastRenderedPageBreak/>
              <w:t>34</w:t>
            </w:r>
          </w:p>
        </w:tc>
        <w:tc>
          <w:tcPr>
            <w:tcW w:w="4802" w:type="dxa"/>
          </w:tcPr>
          <w:p w:rsidR="00AF47D4" w:rsidRPr="00AF47D4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 xml:space="preserve">Придать обеим рукам пациента слегка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согнутое поло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</w:p>
        </w:tc>
        <w:tc>
          <w:tcPr>
            <w:tcW w:w="4536" w:type="dxa"/>
          </w:tcPr>
          <w:p w:rsidR="00AF47D4" w:rsidRPr="00AF47D4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AF47D4" w:rsidTr="00FB57C1">
        <w:tc>
          <w:tcPr>
            <w:tcW w:w="551" w:type="dxa"/>
          </w:tcPr>
          <w:p w:rsidR="00AF47D4" w:rsidRDefault="00FB57C1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35</w:t>
            </w:r>
          </w:p>
        </w:tc>
        <w:tc>
          <w:tcPr>
            <w:tcW w:w="4802" w:type="dxa"/>
          </w:tcPr>
          <w:p w:rsidR="00AF47D4" w:rsidRPr="00AF47D4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 xml:space="preserve">Подушку сложить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длине и подложить ее ровной 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поверхностью под спину пациента</w:t>
            </w:r>
          </w:p>
        </w:tc>
        <w:tc>
          <w:tcPr>
            <w:tcW w:w="4536" w:type="dxa"/>
          </w:tcPr>
          <w:p w:rsidR="00AF47D4" w:rsidRPr="00AF47D4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7534AB" w:rsidTr="00FB57C1">
        <w:tc>
          <w:tcPr>
            <w:tcW w:w="551" w:type="dxa"/>
          </w:tcPr>
          <w:p w:rsidR="007534AB" w:rsidRDefault="007534AB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36</w:t>
            </w:r>
          </w:p>
        </w:tc>
        <w:tc>
          <w:tcPr>
            <w:tcW w:w="4802" w:type="dxa"/>
          </w:tcPr>
          <w:p w:rsidR="007534AB" w:rsidRPr="007534AB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Под плечо левой руки положить подушку</w:t>
            </w:r>
          </w:p>
        </w:tc>
        <w:tc>
          <w:tcPr>
            <w:tcW w:w="4536" w:type="dxa"/>
          </w:tcPr>
          <w:p w:rsidR="007534AB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7534AB" w:rsidTr="00FB57C1">
        <w:tc>
          <w:tcPr>
            <w:tcW w:w="551" w:type="dxa"/>
          </w:tcPr>
          <w:p w:rsidR="007534AB" w:rsidRDefault="007534AB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37</w:t>
            </w:r>
          </w:p>
        </w:tc>
        <w:tc>
          <w:tcPr>
            <w:tcW w:w="4802" w:type="dxa"/>
          </w:tcPr>
          <w:p w:rsidR="007534AB" w:rsidRPr="007534AB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Под согнутую левую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ногу, лежащую немного впереди 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 xml:space="preserve">правой, поместить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подушку (от паховой области до 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стопы)</w:t>
            </w:r>
          </w:p>
        </w:tc>
        <w:tc>
          <w:tcPr>
            <w:tcW w:w="4536" w:type="dxa"/>
          </w:tcPr>
          <w:p w:rsidR="007534AB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7534AB" w:rsidTr="00FB57C1">
        <w:tc>
          <w:tcPr>
            <w:tcW w:w="551" w:type="dxa"/>
          </w:tcPr>
          <w:p w:rsidR="007534AB" w:rsidRDefault="007534AB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38</w:t>
            </w:r>
          </w:p>
        </w:tc>
        <w:tc>
          <w:tcPr>
            <w:tcW w:w="4802" w:type="dxa"/>
          </w:tcPr>
          <w:p w:rsidR="007534AB" w:rsidRPr="007534AB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Поместить мешочек с песком у подошвы правой ноги</w:t>
            </w:r>
          </w:p>
        </w:tc>
        <w:tc>
          <w:tcPr>
            <w:tcW w:w="4536" w:type="dxa"/>
          </w:tcPr>
          <w:p w:rsidR="007534AB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7534AB" w:rsidTr="00FB57C1">
        <w:tc>
          <w:tcPr>
            <w:tcW w:w="551" w:type="dxa"/>
          </w:tcPr>
          <w:p w:rsidR="007534AB" w:rsidRDefault="007534AB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39</w:t>
            </w:r>
          </w:p>
        </w:tc>
        <w:tc>
          <w:tcPr>
            <w:tcW w:w="4802" w:type="dxa"/>
          </w:tcPr>
          <w:p w:rsidR="007534AB" w:rsidRPr="007534AB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Спросить пациента, удобно ли ему</w:t>
            </w:r>
          </w:p>
        </w:tc>
        <w:tc>
          <w:tcPr>
            <w:tcW w:w="4536" w:type="dxa"/>
          </w:tcPr>
          <w:p w:rsidR="007534AB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«Вам удобно? – Пациенту удобно»</w:t>
            </w:r>
          </w:p>
        </w:tc>
      </w:tr>
      <w:tr w:rsidR="007534AB" w:rsidTr="00FB57C1">
        <w:tc>
          <w:tcPr>
            <w:tcW w:w="551" w:type="dxa"/>
          </w:tcPr>
          <w:p w:rsidR="007534AB" w:rsidRDefault="007534AB" w:rsidP="007534AB">
            <w:pPr>
              <w:pStyle w:val="TableParagraph"/>
              <w:spacing w:line="263" w:lineRule="exact"/>
              <w:ind w:right="6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40</w:t>
            </w:r>
          </w:p>
        </w:tc>
        <w:tc>
          <w:tcPr>
            <w:tcW w:w="4802" w:type="dxa"/>
          </w:tcPr>
          <w:p w:rsidR="007534AB" w:rsidRPr="007534AB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 xml:space="preserve">Расправить простыню, убедившись, что </w:t>
            </w:r>
          </w:p>
          <w:p w:rsidR="007534AB" w:rsidRPr="007534AB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на ней отсутствуют складки</w:t>
            </w:r>
          </w:p>
        </w:tc>
        <w:tc>
          <w:tcPr>
            <w:tcW w:w="4536" w:type="dxa"/>
          </w:tcPr>
          <w:p w:rsidR="007534AB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казать</w:t>
            </w:r>
            <w:r>
              <w:t xml:space="preserve"> 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«Расправляю простыню, слежу, чтобы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было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кладок с целью профилактики про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лежней»</w:t>
            </w:r>
          </w:p>
        </w:tc>
      </w:tr>
      <w:tr w:rsidR="007534AB" w:rsidTr="00FB57C1">
        <w:tc>
          <w:tcPr>
            <w:tcW w:w="551" w:type="dxa"/>
          </w:tcPr>
          <w:p w:rsidR="007534AB" w:rsidRDefault="007534AB" w:rsidP="002A14F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41</w:t>
            </w:r>
          </w:p>
        </w:tc>
        <w:tc>
          <w:tcPr>
            <w:tcW w:w="4802" w:type="dxa"/>
          </w:tcPr>
          <w:p w:rsidR="007534AB" w:rsidRPr="007534AB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Поднять боковой поручень кровати</w:t>
            </w:r>
          </w:p>
        </w:tc>
        <w:tc>
          <w:tcPr>
            <w:tcW w:w="4536" w:type="dxa"/>
          </w:tcPr>
          <w:p w:rsidR="007534AB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Default="00B60AEF" w:rsidP="002A1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2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014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536" w:type="dxa"/>
          </w:tcPr>
          <w:p w:rsidR="00B60AEF" w:rsidRPr="006E2014" w:rsidRDefault="00B60AEF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AEF" w:rsidTr="00FB57C1">
        <w:trPr>
          <w:trHeight w:val="328"/>
        </w:trPr>
        <w:tc>
          <w:tcPr>
            <w:tcW w:w="551" w:type="dxa"/>
          </w:tcPr>
          <w:p w:rsidR="00B60AEF" w:rsidRPr="007534AB" w:rsidRDefault="007534AB" w:rsidP="002A14FB">
            <w:pPr>
              <w:pStyle w:val="TableParagraph"/>
              <w:spacing w:line="253" w:lineRule="exact"/>
              <w:ind w:right="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42</w:t>
            </w:r>
          </w:p>
        </w:tc>
        <w:tc>
          <w:tcPr>
            <w:tcW w:w="4802" w:type="dxa"/>
          </w:tcPr>
          <w:p w:rsidR="00B60AEF" w:rsidRPr="00AF47D4" w:rsidRDefault="007534AB" w:rsidP="00753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поручни кровати дезинфицирующими </w:t>
            </w:r>
            <w:r w:rsidRPr="007534AB">
              <w:rPr>
                <w:rFonts w:ascii="Times New Roman" w:hAnsi="Times New Roman" w:cs="Times New Roman"/>
                <w:sz w:val="24"/>
                <w:szCs w:val="24"/>
              </w:rPr>
              <w:t>салфетками</w:t>
            </w:r>
          </w:p>
        </w:tc>
        <w:tc>
          <w:tcPr>
            <w:tcW w:w="4536" w:type="dxa"/>
          </w:tcPr>
          <w:p w:rsidR="00B60AEF" w:rsidRPr="006E2014" w:rsidRDefault="007534AB" w:rsidP="00AF47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1853AA">
              <w:t xml:space="preserve"> </w:t>
            </w:r>
            <w:r w:rsidR="001853AA" w:rsidRPr="001853AA">
              <w:rPr>
                <w:rFonts w:ascii="Times New Roman" w:hAnsi="Times New Roman" w:cs="Times New Roman"/>
                <w:sz w:val="24"/>
                <w:szCs w:val="24"/>
              </w:rPr>
              <w:t>«Обр</w:t>
            </w:r>
            <w:r w:rsidR="001853AA">
              <w:rPr>
                <w:rFonts w:ascii="Times New Roman" w:hAnsi="Times New Roman" w:cs="Times New Roman"/>
                <w:sz w:val="24"/>
                <w:szCs w:val="24"/>
              </w:rPr>
              <w:t>абатываем поручни кровати дезин</w:t>
            </w:r>
            <w:r w:rsidR="001853AA" w:rsidRPr="001853AA">
              <w:rPr>
                <w:rFonts w:ascii="Times New Roman" w:hAnsi="Times New Roman" w:cs="Times New Roman"/>
                <w:sz w:val="24"/>
                <w:szCs w:val="24"/>
              </w:rPr>
              <w:t>фиц</w:t>
            </w:r>
            <w:r w:rsidR="001853AA">
              <w:rPr>
                <w:rFonts w:ascii="Times New Roman" w:hAnsi="Times New Roman" w:cs="Times New Roman"/>
                <w:sz w:val="24"/>
                <w:szCs w:val="24"/>
              </w:rPr>
              <w:t>ирующими салфетками методом про</w:t>
            </w:r>
            <w:r w:rsidR="001853AA" w:rsidRPr="001853AA">
              <w:rPr>
                <w:rFonts w:ascii="Times New Roman" w:hAnsi="Times New Roman" w:cs="Times New Roman"/>
                <w:sz w:val="24"/>
                <w:szCs w:val="24"/>
              </w:rPr>
              <w:t>тирания»</w:t>
            </w:r>
          </w:p>
        </w:tc>
      </w:tr>
      <w:tr w:rsidR="00B60AEF" w:rsidTr="00FB57C1">
        <w:trPr>
          <w:trHeight w:val="268"/>
        </w:trPr>
        <w:tc>
          <w:tcPr>
            <w:tcW w:w="551" w:type="dxa"/>
          </w:tcPr>
          <w:p w:rsidR="00B60AEF" w:rsidRDefault="007534AB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43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1853AA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оместить использованные дезинфи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цир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ующие салфетки в емкость для ме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дицинских отходов класса</w:t>
            </w:r>
          </w:p>
        </w:tc>
        <w:tc>
          <w:tcPr>
            <w:tcW w:w="4536" w:type="dxa"/>
          </w:tcPr>
          <w:p w:rsidR="00B767D0" w:rsidRPr="006E2014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 w:rsidR="001853AA">
              <w:t xml:space="preserve"> </w:t>
            </w:r>
            <w:r w:rsidR="001853AA" w:rsidRPr="001853AA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="001853AA">
              <w:rPr>
                <w:rFonts w:ascii="Times New Roman" w:hAnsi="Times New Roman" w:cs="Times New Roman"/>
                <w:sz w:val="24"/>
                <w:szCs w:val="24"/>
              </w:rPr>
              <w:t>омещаю использованные дезинфици</w:t>
            </w:r>
            <w:r w:rsidR="001853AA" w:rsidRPr="001853AA">
              <w:rPr>
                <w:rFonts w:ascii="Times New Roman" w:hAnsi="Times New Roman" w:cs="Times New Roman"/>
                <w:sz w:val="24"/>
                <w:szCs w:val="24"/>
              </w:rPr>
              <w:t>рую</w:t>
            </w:r>
            <w:r w:rsidR="001853AA">
              <w:rPr>
                <w:rFonts w:ascii="Times New Roman" w:hAnsi="Times New Roman" w:cs="Times New Roman"/>
                <w:sz w:val="24"/>
                <w:szCs w:val="24"/>
              </w:rPr>
              <w:t>щие салфетки в емкость для меди</w:t>
            </w:r>
            <w:r w:rsidR="001853AA" w:rsidRPr="001853AA">
              <w:rPr>
                <w:rFonts w:ascii="Times New Roman" w:hAnsi="Times New Roman" w:cs="Times New Roman"/>
                <w:sz w:val="24"/>
                <w:szCs w:val="24"/>
              </w:rPr>
              <w:t>цинских отходов класса</w:t>
            </w:r>
          </w:p>
        </w:tc>
      </w:tr>
      <w:tr w:rsidR="00B60AEF" w:rsidTr="00FB57C1">
        <w:tc>
          <w:tcPr>
            <w:tcW w:w="551" w:type="dxa"/>
          </w:tcPr>
          <w:p w:rsidR="00B60AEF" w:rsidRDefault="007534AB" w:rsidP="002A14FB">
            <w:pPr>
              <w:pStyle w:val="TableParagraph"/>
              <w:spacing w:line="263" w:lineRule="exact"/>
              <w:ind w:right="50"/>
              <w:jc w:val="right"/>
              <w:rPr>
                <w:sz w:val="24"/>
              </w:rPr>
            </w:pPr>
            <w:r>
              <w:rPr>
                <w:spacing w:val="-5"/>
                <w:sz w:val="24"/>
                <w:lang w:val="ru-RU"/>
              </w:rPr>
              <w:t>44</w:t>
            </w:r>
            <w:r w:rsidR="00B60AEF">
              <w:rPr>
                <w:spacing w:val="-5"/>
                <w:sz w:val="24"/>
              </w:rPr>
              <w:t>.</w:t>
            </w:r>
          </w:p>
        </w:tc>
        <w:tc>
          <w:tcPr>
            <w:tcW w:w="4802" w:type="dxa"/>
          </w:tcPr>
          <w:p w:rsidR="00B60AEF" w:rsidRPr="006E2014" w:rsidRDefault="001853AA" w:rsidP="00185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 xml:space="preserve">Снять перчатки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нестерильные и поме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 xml:space="preserve">стить их в емкость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медицинских отходов класса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4536" w:type="dxa"/>
          </w:tcPr>
          <w:p w:rsidR="00B60AEF" w:rsidRPr="006E2014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B60AEF" w:rsidTr="00FB57C1">
        <w:tc>
          <w:tcPr>
            <w:tcW w:w="551" w:type="dxa"/>
          </w:tcPr>
          <w:p w:rsidR="00B60AEF" w:rsidRPr="007534AB" w:rsidRDefault="007534AB" w:rsidP="007534AB">
            <w:pPr>
              <w:pStyle w:val="TableParagraph"/>
              <w:spacing w:line="263" w:lineRule="exact"/>
              <w:ind w:right="6"/>
              <w:jc w:val="righ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45.</w:t>
            </w:r>
          </w:p>
        </w:tc>
        <w:tc>
          <w:tcPr>
            <w:tcW w:w="4802" w:type="dxa"/>
          </w:tcPr>
          <w:p w:rsidR="00B60AEF" w:rsidRPr="007534AB" w:rsidRDefault="001853AA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Снять фартук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дицинский нестерильный одноразо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вый и поместить его в емкость для медицинских от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ходов класса</w:t>
            </w:r>
            <w:proofErr w:type="gramStart"/>
            <w:r w:rsidRPr="001853A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4536" w:type="dxa"/>
          </w:tcPr>
          <w:p w:rsidR="00B60AEF" w:rsidRPr="006E2014" w:rsidRDefault="007534AB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853AA" w:rsidTr="00FB57C1">
        <w:tc>
          <w:tcPr>
            <w:tcW w:w="551" w:type="dxa"/>
          </w:tcPr>
          <w:p w:rsidR="001853AA" w:rsidRDefault="001853AA" w:rsidP="007534A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46</w:t>
            </w:r>
          </w:p>
        </w:tc>
        <w:tc>
          <w:tcPr>
            <w:tcW w:w="4802" w:type="dxa"/>
          </w:tcPr>
          <w:p w:rsidR="001853AA" w:rsidRPr="007534AB" w:rsidRDefault="001853AA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работать руки гигиеническим способом кожным 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тисептиком</w:t>
            </w:r>
          </w:p>
        </w:tc>
        <w:tc>
          <w:tcPr>
            <w:tcW w:w="4536" w:type="dxa"/>
          </w:tcPr>
          <w:p w:rsidR="001853AA" w:rsidRDefault="001853AA">
            <w:r w:rsidRPr="007C2368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«Обраб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атываю руки гигиеническим спо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собом кожным антисептиком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53AA" w:rsidTr="00FB57C1">
        <w:tc>
          <w:tcPr>
            <w:tcW w:w="551" w:type="dxa"/>
          </w:tcPr>
          <w:p w:rsidR="001853AA" w:rsidRDefault="001853AA" w:rsidP="007534A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47</w:t>
            </w:r>
          </w:p>
        </w:tc>
        <w:tc>
          <w:tcPr>
            <w:tcW w:w="4802" w:type="dxa"/>
          </w:tcPr>
          <w:p w:rsidR="001853AA" w:rsidRPr="007534AB" w:rsidRDefault="001853AA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очнить у пациента о его самочув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ствии</w:t>
            </w:r>
          </w:p>
        </w:tc>
        <w:tc>
          <w:tcPr>
            <w:tcW w:w="4536" w:type="dxa"/>
          </w:tcPr>
          <w:p w:rsidR="001853AA" w:rsidRPr="001853AA" w:rsidRDefault="001853AA" w:rsidP="00185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368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«Ка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Вы себя чувствуете? – Пациент чувствует себя 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удовлетворительно»</w:t>
            </w:r>
          </w:p>
        </w:tc>
      </w:tr>
      <w:tr w:rsidR="001853AA" w:rsidTr="00FB57C1">
        <w:tc>
          <w:tcPr>
            <w:tcW w:w="551" w:type="dxa"/>
          </w:tcPr>
          <w:p w:rsidR="001853AA" w:rsidRDefault="001853AA" w:rsidP="007534AB">
            <w:pPr>
              <w:pStyle w:val="TableParagraph"/>
              <w:spacing w:line="263" w:lineRule="exact"/>
              <w:ind w:right="6"/>
              <w:jc w:val="right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48</w:t>
            </w:r>
          </w:p>
        </w:tc>
        <w:tc>
          <w:tcPr>
            <w:tcW w:w="4802" w:type="dxa"/>
          </w:tcPr>
          <w:p w:rsidR="001853AA" w:rsidRPr="007534AB" w:rsidRDefault="001853AA" w:rsidP="006E2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Сдела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запись о результатах выполне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процедуры в медицинской доку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ментации</w:t>
            </w:r>
          </w:p>
        </w:tc>
        <w:tc>
          <w:tcPr>
            <w:tcW w:w="4536" w:type="dxa"/>
          </w:tcPr>
          <w:p w:rsidR="001853AA" w:rsidRDefault="001853AA">
            <w:r w:rsidRPr="007C2368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t xml:space="preserve"> 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«Дел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аю соответствующую запись о вы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процедуре в медицинской до</w:t>
            </w:r>
            <w:r w:rsidRPr="001853AA">
              <w:rPr>
                <w:rFonts w:ascii="Times New Roman" w:hAnsi="Times New Roman" w:cs="Times New Roman"/>
                <w:sz w:val="24"/>
                <w:szCs w:val="24"/>
              </w:rPr>
              <w:t>кументации»</w:t>
            </w:r>
          </w:p>
        </w:tc>
      </w:tr>
    </w:tbl>
    <w:p w:rsidR="00B60AEF" w:rsidRDefault="00B60AEF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Оборудование и оснащение для практического навыка</w:t>
      </w:r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 xml:space="preserve">1. Манекен </w:t>
      </w:r>
      <w:proofErr w:type="spellStart"/>
      <w:r w:rsidRPr="001853AA">
        <w:rPr>
          <w:rFonts w:ascii="Times New Roman" w:hAnsi="Times New Roman" w:cs="Times New Roman"/>
          <w:sz w:val="24"/>
          <w:szCs w:val="24"/>
        </w:rPr>
        <w:t>полноростовой</w:t>
      </w:r>
      <w:proofErr w:type="spellEnd"/>
      <w:r w:rsidRPr="001853AA">
        <w:rPr>
          <w:rFonts w:ascii="Times New Roman" w:hAnsi="Times New Roman" w:cs="Times New Roman"/>
          <w:sz w:val="24"/>
          <w:szCs w:val="24"/>
        </w:rPr>
        <w:t xml:space="preserve"> взро</w:t>
      </w:r>
      <w:r>
        <w:rPr>
          <w:rFonts w:ascii="Times New Roman" w:hAnsi="Times New Roman" w:cs="Times New Roman"/>
          <w:sz w:val="24"/>
          <w:szCs w:val="24"/>
        </w:rPr>
        <w:t>слого человека со сгибаемыми ко</w:t>
      </w:r>
      <w:r w:rsidRPr="001853AA">
        <w:rPr>
          <w:rFonts w:ascii="Times New Roman" w:hAnsi="Times New Roman" w:cs="Times New Roman"/>
          <w:sz w:val="24"/>
          <w:szCs w:val="24"/>
        </w:rPr>
        <w:t>нечностями или статист</w:t>
      </w:r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2. Кровать функциональная</w:t>
      </w:r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3. Емкость для медицинских отходов класса</w:t>
      </w:r>
      <w:proofErr w:type="gramStart"/>
      <w:r w:rsidRPr="001853A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4. Емкость д</w:t>
      </w:r>
      <w:r>
        <w:rPr>
          <w:rFonts w:ascii="Times New Roman" w:hAnsi="Times New Roman" w:cs="Times New Roman"/>
          <w:sz w:val="24"/>
          <w:szCs w:val="24"/>
        </w:rPr>
        <w:t>ля медицинских отходов класса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5. Пакет для сбора и хранения медицинских отходов класса</w:t>
      </w:r>
      <w:proofErr w:type="gramStart"/>
      <w:r w:rsidRPr="001853A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6. Пакет для сбора и хранения медицинских отходов класса</w:t>
      </w:r>
      <w:proofErr w:type="gramStart"/>
      <w:r w:rsidRPr="001853AA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7. Постельные принадлежнос</w:t>
      </w:r>
      <w:r>
        <w:rPr>
          <w:rFonts w:ascii="Times New Roman" w:hAnsi="Times New Roman" w:cs="Times New Roman"/>
          <w:sz w:val="24"/>
          <w:szCs w:val="24"/>
        </w:rPr>
        <w:t xml:space="preserve">ти: одеяло, подушка, простынь, </w:t>
      </w:r>
      <w:r w:rsidRPr="001853AA">
        <w:rPr>
          <w:rFonts w:ascii="Times New Roman" w:hAnsi="Times New Roman" w:cs="Times New Roman"/>
          <w:sz w:val="24"/>
          <w:szCs w:val="24"/>
        </w:rPr>
        <w:t>наволочка, пододеяльник</w:t>
      </w:r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8. Подушки для придания удобного положения в постели (минимум 3 шт.)</w:t>
      </w:r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 xml:space="preserve">9. Протектор </w:t>
      </w:r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10. Мешочек с песком</w:t>
      </w:r>
    </w:p>
    <w:p w:rsidR="001853AA" w:rsidRPr="001853AA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t>11. Перчатки медицинские нест</w:t>
      </w:r>
      <w:r>
        <w:rPr>
          <w:rFonts w:ascii="Times New Roman" w:hAnsi="Times New Roman" w:cs="Times New Roman"/>
          <w:sz w:val="24"/>
          <w:szCs w:val="24"/>
        </w:rPr>
        <w:t xml:space="preserve">ерильные (из расчета 1 пара на </w:t>
      </w:r>
      <w:r w:rsidRPr="001853AA">
        <w:rPr>
          <w:rFonts w:ascii="Times New Roman" w:hAnsi="Times New Roman" w:cs="Times New Roman"/>
          <w:sz w:val="24"/>
          <w:szCs w:val="24"/>
        </w:rPr>
        <w:t>одну попытку аккредитуемого).</w:t>
      </w:r>
    </w:p>
    <w:p w:rsidR="001853AA" w:rsidRPr="00D55B5C" w:rsidRDefault="001853AA" w:rsidP="001853AA">
      <w:pPr>
        <w:tabs>
          <w:tab w:val="right" w:pos="10206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53AA">
        <w:rPr>
          <w:rFonts w:ascii="Times New Roman" w:hAnsi="Times New Roman" w:cs="Times New Roman"/>
          <w:sz w:val="24"/>
          <w:szCs w:val="24"/>
        </w:rPr>
        <w:lastRenderedPageBreak/>
        <w:t>12. Фартук медицинский нес</w:t>
      </w:r>
      <w:r>
        <w:rPr>
          <w:rFonts w:ascii="Times New Roman" w:hAnsi="Times New Roman" w:cs="Times New Roman"/>
          <w:sz w:val="24"/>
          <w:szCs w:val="24"/>
        </w:rPr>
        <w:t>терильный одноразовый (из расче</w:t>
      </w:r>
      <w:r w:rsidRPr="001853AA">
        <w:rPr>
          <w:rFonts w:ascii="Times New Roman" w:hAnsi="Times New Roman" w:cs="Times New Roman"/>
          <w:sz w:val="24"/>
          <w:szCs w:val="24"/>
        </w:rPr>
        <w:t>та 1 шт. на одну попытку аккредитуемого)</w:t>
      </w:r>
      <w:r w:rsidRPr="001853AA">
        <w:rPr>
          <w:rFonts w:ascii="Times New Roman" w:hAnsi="Times New Roman" w:cs="Times New Roman"/>
          <w:sz w:val="24"/>
          <w:szCs w:val="24"/>
        </w:rPr>
        <w:cr/>
      </w:r>
    </w:p>
    <w:sectPr w:rsidR="001853AA" w:rsidRPr="00D55B5C" w:rsidSect="00D55B5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18B51E32"/>
    <w:multiLevelType w:val="hybridMultilevel"/>
    <w:tmpl w:val="34587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70B5C"/>
    <w:multiLevelType w:val="hybridMultilevel"/>
    <w:tmpl w:val="BA1AF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41EB038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A318B8"/>
    <w:multiLevelType w:val="hybridMultilevel"/>
    <w:tmpl w:val="F52E9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C106E9"/>
    <w:multiLevelType w:val="hybridMultilevel"/>
    <w:tmpl w:val="A7FE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BB4CA5"/>
    <w:multiLevelType w:val="hybridMultilevel"/>
    <w:tmpl w:val="4AB2FF0A"/>
    <w:lvl w:ilvl="0" w:tplc="2D2E8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02503"/>
    <w:multiLevelType w:val="hybridMultilevel"/>
    <w:tmpl w:val="1F3A4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F1A38"/>
    <w:multiLevelType w:val="hybridMultilevel"/>
    <w:tmpl w:val="2EACD4BE"/>
    <w:lvl w:ilvl="0" w:tplc="ECE247E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677184"/>
    <w:multiLevelType w:val="hybridMultilevel"/>
    <w:tmpl w:val="E814F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F344840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8B38A0"/>
    <w:multiLevelType w:val="hybridMultilevel"/>
    <w:tmpl w:val="61186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8F838E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9215B9"/>
    <w:multiLevelType w:val="hybridMultilevel"/>
    <w:tmpl w:val="41BAF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C5545D"/>
    <w:multiLevelType w:val="hybridMultilevel"/>
    <w:tmpl w:val="6CFA1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2840F1"/>
    <w:multiLevelType w:val="hybridMultilevel"/>
    <w:tmpl w:val="295E53BA"/>
    <w:lvl w:ilvl="0" w:tplc="2A3EFA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806FD1"/>
    <w:multiLevelType w:val="hybridMultilevel"/>
    <w:tmpl w:val="E0662F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24142C"/>
    <w:multiLevelType w:val="hybridMultilevel"/>
    <w:tmpl w:val="8D0205F6"/>
    <w:lvl w:ilvl="0" w:tplc="CE843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C931EE"/>
    <w:multiLevelType w:val="hybridMultilevel"/>
    <w:tmpl w:val="430CB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2D685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FD29E6"/>
    <w:multiLevelType w:val="hybridMultilevel"/>
    <w:tmpl w:val="555E52B2"/>
    <w:lvl w:ilvl="0" w:tplc="65E450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21BA4"/>
    <w:multiLevelType w:val="hybridMultilevel"/>
    <w:tmpl w:val="2DE04FA2"/>
    <w:lvl w:ilvl="0" w:tplc="E27EBB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CD4D06"/>
    <w:multiLevelType w:val="hybridMultilevel"/>
    <w:tmpl w:val="250ED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AF3B03"/>
    <w:multiLevelType w:val="hybridMultilevel"/>
    <w:tmpl w:val="5E185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18"/>
  </w:num>
  <w:num w:numId="5">
    <w:abstractNumId w:val="12"/>
  </w:num>
  <w:num w:numId="6">
    <w:abstractNumId w:val="10"/>
  </w:num>
  <w:num w:numId="7">
    <w:abstractNumId w:val="17"/>
  </w:num>
  <w:num w:numId="8">
    <w:abstractNumId w:val="15"/>
  </w:num>
  <w:num w:numId="9">
    <w:abstractNumId w:val="16"/>
  </w:num>
  <w:num w:numId="10">
    <w:abstractNumId w:val="2"/>
  </w:num>
  <w:num w:numId="11">
    <w:abstractNumId w:val="9"/>
  </w:num>
  <w:num w:numId="12">
    <w:abstractNumId w:val="7"/>
  </w:num>
  <w:num w:numId="13">
    <w:abstractNumId w:val="8"/>
  </w:num>
  <w:num w:numId="14">
    <w:abstractNumId w:val="19"/>
  </w:num>
  <w:num w:numId="15">
    <w:abstractNumId w:val="1"/>
  </w:num>
  <w:num w:numId="16">
    <w:abstractNumId w:val="6"/>
  </w:num>
  <w:num w:numId="17">
    <w:abstractNumId w:val="4"/>
  </w:num>
  <w:num w:numId="18">
    <w:abstractNumId w:val="11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ED"/>
    <w:rsid w:val="000666ED"/>
    <w:rsid w:val="00124B15"/>
    <w:rsid w:val="001421D3"/>
    <w:rsid w:val="001853AA"/>
    <w:rsid w:val="00326F63"/>
    <w:rsid w:val="00353C9C"/>
    <w:rsid w:val="003E1611"/>
    <w:rsid w:val="005516AE"/>
    <w:rsid w:val="0055324D"/>
    <w:rsid w:val="0063559F"/>
    <w:rsid w:val="006E2014"/>
    <w:rsid w:val="007534AB"/>
    <w:rsid w:val="007F2D2D"/>
    <w:rsid w:val="00865FE8"/>
    <w:rsid w:val="00902B77"/>
    <w:rsid w:val="00964D0E"/>
    <w:rsid w:val="00A21121"/>
    <w:rsid w:val="00AF47D4"/>
    <w:rsid w:val="00B46BC9"/>
    <w:rsid w:val="00B60AEF"/>
    <w:rsid w:val="00B767D0"/>
    <w:rsid w:val="00B9369B"/>
    <w:rsid w:val="00CD3C64"/>
    <w:rsid w:val="00CE3029"/>
    <w:rsid w:val="00D55B5C"/>
    <w:rsid w:val="00D85F8E"/>
    <w:rsid w:val="00E75488"/>
    <w:rsid w:val="00EB77B9"/>
    <w:rsid w:val="00FA4245"/>
    <w:rsid w:val="00FB308C"/>
    <w:rsid w:val="00FB57C1"/>
    <w:rsid w:val="00FE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369B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369B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9369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9369B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B9369B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B9369B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3">
    <w:name w:val="Body Text 3"/>
    <w:basedOn w:val="a"/>
    <w:link w:val="30"/>
    <w:rsid w:val="00B9369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9369B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Block Text"/>
    <w:basedOn w:val="a"/>
    <w:rsid w:val="00B9369B"/>
    <w:pPr>
      <w:spacing w:after="0" w:line="240" w:lineRule="auto"/>
      <w:ind w:left="180" w:right="-111" w:hanging="180"/>
      <w:jc w:val="center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3C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E1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1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B60A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60A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9369B"/>
    <w:pPr>
      <w:keepNext/>
      <w:numPr>
        <w:numId w:val="1"/>
      </w:numPr>
      <w:spacing w:after="0" w:line="360" w:lineRule="auto"/>
      <w:ind w:left="1571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369B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9369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9369B"/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2">
    <w:name w:val="Body Text 2"/>
    <w:basedOn w:val="a"/>
    <w:link w:val="20"/>
    <w:rsid w:val="00B9369B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B9369B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3">
    <w:name w:val="Body Text 3"/>
    <w:basedOn w:val="a"/>
    <w:link w:val="30"/>
    <w:rsid w:val="00B9369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B9369B"/>
    <w:rPr>
      <w:rFonts w:ascii="Arial" w:eastAsia="Times New Roman" w:hAnsi="Arial" w:cs="Times New Roman"/>
      <w:sz w:val="16"/>
      <w:szCs w:val="16"/>
      <w:lang w:eastAsia="ru-RU"/>
    </w:rPr>
  </w:style>
  <w:style w:type="paragraph" w:styleId="a5">
    <w:name w:val="Block Text"/>
    <w:basedOn w:val="a"/>
    <w:rsid w:val="00B9369B"/>
    <w:pPr>
      <w:spacing w:after="0" w:line="240" w:lineRule="auto"/>
      <w:ind w:left="180" w:right="-111" w:hanging="180"/>
      <w:jc w:val="center"/>
    </w:pPr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D3C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E1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1611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B60A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60A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9</cp:revision>
  <cp:lastPrinted>2018-10-21T18:56:00Z</cp:lastPrinted>
  <dcterms:created xsi:type="dcterms:W3CDTF">2017-09-26T18:51:00Z</dcterms:created>
  <dcterms:modified xsi:type="dcterms:W3CDTF">2025-01-30T11:58:00Z</dcterms:modified>
</cp:coreProperties>
</file>